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700"/>
      </w:tblGrid>
      <w:tr w:rsidR="00B42C2B" w14:paraId="1D9FE1AA" w14:textId="77777777" w:rsidTr="00B42C2B">
        <w:trPr>
          <w:trHeight w:val="2160"/>
        </w:trPr>
        <w:tc>
          <w:tcPr>
            <w:tcW w:w="7285" w:type="dxa"/>
          </w:tcPr>
          <w:p w14:paraId="3D692980" w14:textId="77777777" w:rsidR="00EF6E3E" w:rsidRPr="009B06E9" w:rsidRDefault="00B42C2B" w:rsidP="009B06E9">
            <w:pPr>
              <w:tabs>
                <w:tab w:val="center" w:pos="4968"/>
                <w:tab w:val="right" w:pos="9936"/>
              </w:tabs>
              <w:jc w:val="center"/>
              <w:rPr>
                <w:rFonts w:ascii="Arial" w:hAnsi="Arial" w:cs="Arial"/>
                <w:color w:val="002060"/>
                <w:sz w:val="24"/>
                <w:szCs w:val="24"/>
              </w:rPr>
            </w:pPr>
            <w:r>
              <w:rPr>
                <w:rFonts w:ascii="Arial" w:hAnsi="Arial" w:cs="Arial"/>
                <w:color w:val="002060"/>
                <w:sz w:val="24"/>
                <w:szCs w:val="24"/>
              </w:rPr>
              <w:t>Baptism of the Lord (Year C)</w:t>
            </w:r>
          </w:p>
          <w:p w14:paraId="0669F510" w14:textId="77777777" w:rsidR="00B42C2B" w:rsidRDefault="00B42C2B" w:rsidP="009B06E9">
            <w:pPr>
              <w:tabs>
                <w:tab w:val="center" w:pos="4968"/>
                <w:tab w:val="right" w:pos="9936"/>
              </w:tabs>
              <w:jc w:val="center"/>
            </w:pPr>
            <w:r>
              <w:rPr>
                <w:sz w:val="27"/>
                <w:szCs w:val="27"/>
                <w:shd w:val="clear" w:color="auto" w:fill="FFFFE1"/>
              </w:rPr>
              <w:t xml:space="preserve">Reading I: Isaiah </w:t>
            </w:r>
            <w:hyperlink r:id="rId6" w:tgtFrame="_blank" w:history="1">
              <w:r>
                <w:rPr>
                  <w:rStyle w:val="Hyperlink"/>
                  <w:color w:val="990000"/>
                  <w:sz w:val="27"/>
                  <w:szCs w:val="27"/>
                  <w:shd w:val="clear" w:color="auto" w:fill="FFFFE1"/>
                </w:rPr>
                <w:t>40:1-5, 9-11</w:t>
              </w:r>
            </w:hyperlink>
            <w:r>
              <w:rPr>
                <w:color w:val="990000"/>
                <w:sz w:val="27"/>
                <w:szCs w:val="27"/>
              </w:rPr>
              <w:br/>
            </w:r>
            <w:r>
              <w:rPr>
                <w:sz w:val="27"/>
                <w:szCs w:val="27"/>
                <w:shd w:val="clear" w:color="auto" w:fill="FFFFE1"/>
              </w:rPr>
              <w:t xml:space="preserve">Responsorial Psalm: </w:t>
            </w:r>
            <w:hyperlink r:id="rId7" w:tgtFrame="_blank" w:history="1">
              <w:r>
                <w:rPr>
                  <w:rStyle w:val="Hyperlink"/>
                  <w:color w:val="990000"/>
                  <w:sz w:val="27"/>
                  <w:szCs w:val="27"/>
                  <w:shd w:val="clear" w:color="auto" w:fill="FFFFE1"/>
                </w:rPr>
                <w:t>104:1b-2, 3-4, 24-25, 27-30</w:t>
              </w:r>
            </w:hyperlink>
            <w:r>
              <w:rPr>
                <w:color w:val="990000"/>
                <w:sz w:val="27"/>
                <w:szCs w:val="27"/>
              </w:rPr>
              <w:br/>
            </w:r>
            <w:r>
              <w:rPr>
                <w:sz w:val="27"/>
                <w:szCs w:val="27"/>
                <w:shd w:val="clear" w:color="auto" w:fill="FFFFE1"/>
              </w:rPr>
              <w:t xml:space="preserve">Reading II: </w:t>
            </w:r>
            <w:r>
              <w:rPr>
                <w:color w:val="990000"/>
                <w:sz w:val="27"/>
                <w:szCs w:val="27"/>
                <w:shd w:val="clear" w:color="auto" w:fill="FFFFE1"/>
              </w:rPr>
              <w:t> </w:t>
            </w:r>
            <w:hyperlink r:id="rId8" w:tgtFrame="_blank" w:history="1">
              <w:r>
                <w:rPr>
                  <w:rStyle w:val="Hyperlink"/>
                  <w:color w:val="990000"/>
                  <w:sz w:val="27"/>
                  <w:szCs w:val="27"/>
                  <w:shd w:val="clear" w:color="auto" w:fill="FFFFE1"/>
                </w:rPr>
                <w:t>Titus 2:11-14; 3:4-7</w:t>
              </w:r>
            </w:hyperlink>
            <w:r>
              <w:rPr>
                <w:color w:val="990000"/>
                <w:sz w:val="27"/>
                <w:szCs w:val="27"/>
              </w:rPr>
              <w:br/>
            </w:r>
            <w:hyperlink r:id="rId9" w:tgtFrame="_blank" w:history="1">
              <w:r>
                <w:rPr>
                  <w:rStyle w:val="Hyperlink"/>
                  <w:color w:val="990000"/>
                  <w:sz w:val="27"/>
                  <w:szCs w:val="27"/>
                  <w:shd w:val="clear" w:color="auto" w:fill="FFFFE1"/>
                </w:rPr>
                <w:t>Gospel: Luke 3:15-16, 21-22</w:t>
              </w:r>
            </w:hyperlink>
          </w:p>
          <w:p w14:paraId="29EB1558" w14:textId="77777777" w:rsidR="00EF6E3E" w:rsidRPr="00E35CB7" w:rsidRDefault="006A5E02" w:rsidP="009B06E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3A9EA317" w14:textId="77777777" w:rsidR="00BF0BE8" w:rsidRPr="009B06E9" w:rsidRDefault="006A5E02" w:rsidP="009B06E9">
            <w:pPr>
              <w:tabs>
                <w:tab w:val="center" w:pos="4968"/>
                <w:tab w:val="right" w:pos="9936"/>
              </w:tabs>
              <w:ind w:right="-1714"/>
              <w:rPr>
                <w:rFonts w:ascii="Arial" w:hAnsi="Arial" w:cs="Arial"/>
                <w:color w:val="002060"/>
                <w:sz w:val="24"/>
                <w:szCs w:val="24"/>
              </w:rPr>
            </w:pPr>
            <w:r w:rsidRPr="009B06E9">
              <w:rPr>
                <w:rFonts w:ascii="Arial" w:hAnsi="Arial" w:cs="Arial"/>
                <w:color w:val="002060"/>
                <w:sz w:val="24"/>
                <w:szCs w:val="24"/>
              </w:rPr>
              <w:t xml:space="preserve">                        </w:t>
            </w:r>
            <w:hyperlink r:id="rId10" w:history="1">
              <w:r w:rsidR="00B42C2B">
                <w:rPr>
                  <w:rStyle w:val="Hyperlink"/>
                </w:rPr>
                <w:t>The Baptism of the Lord | USCCB</w:t>
              </w:r>
            </w:hyperlink>
          </w:p>
        </w:tc>
        <w:tc>
          <w:tcPr>
            <w:tcW w:w="2700" w:type="dxa"/>
          </w:tcPr>
          <w:p w14:paraId="72E38630" w14:textId="77777777" w:rsidR="00596670" w:rsidRDefault="00B42C2B" w:rsidP="00EF6E3E">
            <w:pPr>
              <w:ind w:left="253"/>
              <w:jc w:val="center"/>
              <w:rPr>
                <w:rFonts w:ascii="Arial" w:hAnsi="Arial" w:cs="Arial"/>
                <w:sz w:val="24"/>
                <w:szCs w:val="24"/>
              </w:rPr>
            </w:pPr>
            <w:r>
              <w:rPr>
                <w:noProof/>
              </w:rPr>
              <w:drawing>
                <wp:inline distT="0" distB="0" distL="0" distR="0" wp14:anchorId="79DECDDD" wp14:editId="738C8C3F">
                  <wp:extent cx="1243822" cy="1322173"/>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8333" cy="1412008"/>
                          </a:xfrm>
                          <a:prstGeom prst="rect">
                            <a:avLst/>
                          </a:prstGeom>
                          <a:noFill/>
                          <a:ln>
                            <a:noFill/>
                          </a:ln>
                        </pic:spPr>
                      </pic:pic>
                    </a:graphicData>
                  </a:graphic>
                </wp:inline>
              </w:drawing>
            </w:r>
          </w:p>
        </w:tc>
      </w:tr>
    </w:tbl>
    <w:p w14:paraId="19A104E9" w14:textId="77777777" w:rsidR="00200065" w:rsidRDefault="00B42C2B" w:rsidP="00417DD2">
      <w:pPr>
        <w:spacing w:after="0"/>
        <w:rPr>
          <w:rFonts w:ascii="Arial" w:hAnsi="Arial" w:cs="Arial"/>
          <w:sz w:val="24"/>
          <w:szCs w:val="24"/>
        </w:rPr>
      </w:pPr>
      <w:r w:rsidRPr="00B42C2B">
        <w:rPr>
          <w:rFonts w:ascii="Arial" w:hAnsi="Arial" w:cs="Arial"/>
          <w:sz w:val="24"/>
          <w:szCs w:val="24"/>
        </w:rPr>
        <w:t xml:space="preserve">The Feast of the Baptism of the Lord </w:t>
      </w:r>
      <w:r>
        <w:rPr>
          <w:rFonts w:ascii="Arial" w:hAnsi="Arial" w:cs="Arial"/>
          <w:sz w:val="24"/>
          <w:szCs w:val="24"/>
        </w:rPr>
        <w:t xml:space="preserve">concludes the Christmas cycle as Jesus begins his public ministry.  It celebrates the theophany, the manifestation of Jesus to the world.  His life before this had been hidden in the family life in Nazareth.  Now, through the declaration of the Father, </w:t>
      </w:r>
      <w:r w:rsidR="00200065">
        <w:rPr>
          <w:rFonts w:ascii="Arial" w:hAnsi="Arial" w:cs="Arial"/>
          <w:sz w:val="24"/>
          <w:szCs w:val="24"/>
        </w:rPr>
        <w:t>Jesus is revealed as the beloved Son of the Father.</w:t>
      </w:r>
    </w:p>
    <w:p w14:paraId="5146236E" w14:textId="77777777" w:rsidR="00EF7791" w:rsidRPr="00EF7791" w:rsidRDefault="00EF7791" w:rsidP="00417DD2">
      <w:pPr>
        <w:spacing w:after="0"/>
        <w:rPr>
          <w:rFonts w:ascii="Arial" w:hAnsi="Arial" w:cs="Arial"/>
          <w:sz w:val="8"/>
          <w:szCs w:val="8"/>
        </w:rPr>
      </w:pPr>
    </w:p>
    <w:p w14:paraId="0ACA0310" w14:textId="77777777" w:rsidR="00EF7791" w:rsidRDefault="00EF7791" w:rsidP="00417DD2">
      <w:pPr>
        <w:spacing w:after="0"/>
        <w:rPr>
          <w:rFonts w:ascii="Arial" w:hAnsi="Arial" w:cs="Arial"/>
          <w:sz w:val="24"/>
          <w:szCs w:val="24"/>
        </w:rPr>
      </w:pPr>
      <w:r>
        <w:rPr>
          <w:rFonts w:ascii="Arial" w:hAnsi="Arial" w:cs="Arial"/>
          <w:sz w:val="24"/>
          <w:szCs w:val="24"/>
        </w:rPr>
        <w:t xml:space="preserve">The Gospel passage has two parts.  It first clarifies </w:t>
      </w:r>
      <w:r w:rsidR="002131F2">
        <w:rPr>
          <w:rFonts w:ascii="Arial" w:hAnsi="Arial" w:cs="Arial"/>
          <w:sz w:val="24"/>
          <w:szCs w:val="24"/>
        </w:rPr>
        <w:t>whom</w:t>
      </w:r>
      <w:r>
        <w:rPr>
          <w:rFonts w:ascii="Arial" w:hAnsi="Arial" w:cs="Arial"/>
          <w:sz w:val="24"/>
          <w:szCs w:val="24"/>
        </w:rPr>
        <w:t xml:space="preserve"> John the Baptist is not and then presents in dramatic form, with a voice from heaven, who Jesus is.  During the first century, there were many who looked to John as the great prophet from God.  </w:t>
      </w:r>
      <w:r w:rsidR="00720FE0">
        <w:rPr>
          <w:rFonts w:ascii="Arial" w:hAnsi="Arial" w:cs="Arial"/>
          <w:sz w:val="24"/>
          <w:szCs w:val="24"/>
        </w:rPr>
        <w:t xml:space="preserve">John </w:t>
      </w:r>
      <w:r>
        <w:rPr>
          <w:rFonts w:ascii="Arial" w:hAnsi="Arial" w:cs="Arial"/>
          <w:sz w:val="24"/>
          <w:szCs w:val="24"/>
        </w:rPr>
        <w:t xml:space="preserve">baptized </w:t>
      </w:r>
      <w:r w:rsidR="00720FE0">
        <w:rPr>
          <w:rFonts w:ascii="Arial" w:hAnsi="Arial" w:cs="Arial"/>
          <w:sz w:val="24"/>
          <w:szCs w:val="24"/>
        </w:rPr>
        <w:t>many of them</w:t>
      </w:r>
      <w:r>
        <w:rPr>
          <w:rFonts w:ascii="Arial" w:hAnsi="Arial" w:cs="Arial"/>
          <w:sz w:val="24"/>
          <w:szCs w:val="24"/>
        </w:rPr>
        <w:t xml:space="preserve"> and </w:t>
      </w:r>
      <w:r w:rsidR="00720FE0">
        <w:rPr>
          <w:rFonts w:ascii="Arial" w:hAnsi="Arial" w:cs="Arial"/>
          <w:sz w:val="24"/>
          <w:szCs w:val="24"/>
        </w:rPr>
        <w:t xml:space="preserve">they </w:t>
      </w:r>
      <w:r>
        <w:rPr>
          <w:rFonts w:ascii="Arial" w:hAnsi="Arial" w:cs="Arial"/>
          <w:sz w:val="24"/>
          <w:szCs w:val="24"/>
        </w:rPr>
        <w:t xml:space="preserve">followed </w:t>
      </w:r>
      <w:r w:rsidR="00720FE0">
        <w:rPr>
          <w:rFonts w:ascii="Arial" w:hAnsi="Arial" w:cs="Arial"/>
          <w:sz w:val="24"/>
          <w:szCs w:val="24"/>
        </w:rPr>
        <w:t xml:space="preserve">the teachings of </w:t>
      </w:r>
      <w:r>
        <w:rPr>
          <w:rFonts w:ascii="Arial" w:hAnsi="Arial" w:cs="Arial"/>
          <w:sz w:val="24"/>
          <w:szCs w:val="24"/>
        </w:rPr>
        <w:t xml:space="preserve">John.  </w:t>
      </w:r>
      <w:r w:rsidR="00720FE0">
        <w:rPr>
          <w:rFonts w:ascii="Arial" w:hAnsi="Arial" w:cs="Arial"/>
          <w:sz w:val="24"/>
          <w:szCs w:val="24"/>
        </w:rPr>
        <w:t xml:space="preserve">(St Paul encounters some Acts 19: 3 – 4)  The Gospel writers identify John as not the messiah and that his baptism, even by his own admission, is only a sign of repentance.  The baptism that the messiah, the greater one, will bring is one of Spirit and fire.  Fire in the scriptures connotes cleansing.  Fire separates impurities from the ore and produces authenticity.  Spirit brings life.  God breathed the breath (same word in Hebrew) into the first human and that person became a living being.  </w:t>
      </w:r>
      <w:r w:rsidR="002131F2">
        <w:rPr>
          <w:rFonts w:ascii="Arial" w:hAnsi="Arial" w:cs="Arial"/>
          <w:sz w:val="24"/>
          <w:szCs w:val="24"/>
        </w:rPr>
        <w:t>Likewise,</w:t>
      </w:r>
      <w:r w:rsidR="00720FE0">
        <w:rPr>
          <w:rFonts w:ascii="Arial" w:hAnsi="Arial" w:cs="Arial"/>
          <w:sz w:val="24"/>
          <w:szCs w:val="24"/>
        </w:rPr>
        <w:t xml:space="preserve"> in Ezekiel God declares: “Dry bones, hear the word of the Lord!  Thus says the Lord God to these bones: See! I will bring spirit into </w:t>
      </w:r>
      <w:r w:rsidR="002131F2">
        <w:rPr>
          <w:rFonts w:ascii="Arial" w:hAnsi="Arial" w:cs="Arial"/>
          <w:sz w:val="24"/>
          <w:szCs w:val="24"/>
        </w:rPr>
        <w:t>you that</w:t>
      </w:r>
      <w:r w:rsidR="00720FE0">
        <w:rPr>
          <w:rFonts w:ascii="Arial" w:hAnsi="Arial" w:cs="Arial"/>
          <w:sz w:val="24"/>
          <w:szCs w:val="24"/>
        </w:rPr>
        <w:t xml:space="preserve"> </w:t>
      </w:r>
      <w:r w:rsidR="002131F2">
        <w:rPr>
          <w:rFonts w:ascii="Arial" w:hAnsi="Arial" w:cs="Arial"/>
          <w:sz w:val="24"/>
          <w:szCs w:val="24"/>
        </w:rPr>
        <w:t xml:space="preserve">you </w:t>
      </w:r>
      <w:r w:rsidR="00720FE0">
        <w:rPr>
          <w:rFonts w:ascii="Arial" w:hAnsi="Arial" w:cs="Arial"/>
          <w:sz w:val="24"/>
          <w:szCs w:val="24"/>
        </w:rPr>
        <w:t>m</w:t>
      </w:r>
      <w:r w:rsidR="002131F2">
        <w:rPr>
          <w:rFonts w:ascii="Arial" w:hAnsi="Arial" w:cs="Arial"/>
          <w:sz w:val="24"/>
          <w:szCs w:val="24"/>
        </w:rPr>
        <w:t>ay</w:t>
      </w:r>
      <w:r w:rsidR="00720FE0">
        <w:rPr>
          <w:rFonts w:ascii="Arial" w:hAnsi="Arial" w:cs="Arial"/>
          <w:sz w:val="24"/>
          <w:szCs w:val="24"/>
        </w:rPr>
        <w:t xml:space="preserve"> come to life.”  (Ezekiel 37: 4b – 5)  The fullness of this message will not be manifest until the coming of the Spirit in the Acts of the Apostles.</w:t>
      </w:r>
    </w:p>
    <w:p w14:paraId="02E436F6" w14:textId="77777777" w:rsidR="00720FE0" w:rsidRPr="00720FE0" w:rsidRDefault="00720FE0" w:rsidP="00417DD2">
      <w:pPr>
        <w:spacing w:after="0"/>
        <w:rPr>
          <w:rFonts w:ascii="Arial" w:hAnsi="Arial" w:cs="Arial"/>
          <w:sz w:val="8"/>
          <w:szCs w:val="8"/>
        </w:rPr>
      </w:pPr>
    </w:p>
    <w:p w14:paraId="081D2D0C" w14:textId="77777777" w:rsidR="00CA10B3" w:rsidRDefault="00190C2A" w:rsidP="00417DD2">
      <w:pPr>
        <w:spacing w:after="0"/>
        <w:rPr>
          <w:rFonts w:ascii="Arial" w:hAnsi="Arial" w:cs="Arial"/>
          <w:sz w:val="24"/>
          <w:szCs w:val="24"/>
        </w:rPr>
      </w:pPr>
      <w:r>
        <w:rPr>
          <w:rFonts w:ascii="Arial" w:hAnsi="Arial" w:cs="Arial"/>
          <w:sz w:val="24"/>
          <w:szCs w:val="24"/>
        </w:rPr>
        <w:t xml:space="preserve">After Jesus was </w:t>
      </w:r>
      <w:r w:rsidR="0010407D">
        <w:rPr>
          <w:rFonts w:ascii="Arial" w:hAnsi="Arial" w:cs="Arial"/>
          <w:sz w:val="24"/>
          <w:szCs w:val="24"/>
        </w:rPr>
        <w:t>baptized</w:t>
      </w:r>
      <w:r w:rsidR="00CA10B3">
        <w:rPr>
          <w:rFonts w:ascii="Arial" w:hAnsi="Arial" w:cs="Arial"/>
          <w:sz w:val="24"/>
          <w:szCs w:val="24"/>
        </w:rPr>
        <w:t xml:space="preserve"> like all the other people</w:t>
      </w:r>
      <w:r w:rsidR="0010407D">
        <w:rPr>
          <w:rFonts w:ascii="Arial" w:hAnsi="Arial" w:cs="Arial"/>
          <w:sz w:val="24"/>
          <w:szCs w:val="24"/>
        </w:rPr>
        <w:t>,</w:t>
      </w:r>
      <w:r>
        <w:rPr>
          <w:rFonts w:ascii="Arial" w:hAnsi="Arial" w:cs="Arial"/>
          <w:sz w:val="24"/>
          <w:szCs w:val="24"/>
        </w:rPr>
        <w:t xml:space="preserve"> he is at prayer.  </w:t>
      </w:r>
      <w:r w:rsidR="0010407D">
        <w:rPr>
          <w:rFonts w:ascii="Arial" w:hAnsi="Arial" w:cs="Arial"/>
          <w:sz w:val="24"/>
          <w:szCs w:val="24"/>
        </w:rPr>
        <w:t xml:space="preserve"> </w:t>
      </w:r>
      <w:r>
        <w:rPr>
          <w:rFonts w:ascii="Arial" w:hAnsi="Arial" w:cs="Arial"/>
          <w:sz w:val="24"/>
          <w:szCs w:val="24"/>
        </w:rPr>
        <w:t>John’s action has been</w:t>
      </w:r>
      <w:r w:rsidR="00CA10B3">
        <w:rPr>
          <w:rFonts w:ascii="Arial" w:hAnsi="Arial" w:cs="Arial"/>
          <w:sz w:val="24"/>
          <w:szCs w:val="24"/>
        </w:rPr>
        <w:t xml:space="preserve"> omitted further reinforcing John’s</w:t>
      </w:r>
      <w:r>
        <w:rPr>
          <w:rFonts w:ascii="Arial" w:hAnsi="Arial" w:cs="Arial"/>
          <w:sz w:val="24"/>
          <w:szCs w:val="24"/>
        </w:rPr>
        <w:t xml:space="preserve"> secondary role.  </w:t>
      </w:r>
      <w:r w:rsidR="00CA10B3">
        <w:rPr>
          <w:rFonts w:ascii="Arial" w:hAnsi="Arial" w:cs="Arial"/>
          <w:sz w:val="24"/>
          <w:szCs w:val="24"/>
        </w:rPr>
        <w:t>The fact that Luke mentions all the other people introduces a theme that Luke will carry forward.  Jesus will be with many people in many different situations throughout his ministry. He also introduces the importance of prayer.</w:t>
      </w:r>
    </w:p>
    <w:p w14:paraId="6255E93F" w14:textId="77777777" w:rsidR="00CA10B3" w:rsidRDefault="00CA10B3" w:rsidP="00417DD2">
      <w:pPr>
        <w:spacing w:after="0"/>
        <w:rPr>
          <w:rFonts w:ascii="Arial" w:hAnsi="Arial" w:cs="Arial"/>
          <w:sz w:val="24"/>
          <w:szCs w:val="24"/>
        </w:rPr>
      </w:pPr>
      <w:r>
        <w:rPr>
          <w:rFonts w:ascii="Arial" w:hAnsi="Arial" w:cs="Arial"/>
          <w:sz w:val="24"/>
          <w:szCs w:val="24"/>
        </w:rPr>
        <w:t>There will be many occasions in the Gospel where Jesus spends time in prayer.  This will be important for disciples as well.</w:t>
      </w:r>
    </w:p>
    <w:p w14:paraId="14E1F617" w14:textId="77777777" w:rsidR="00CA10B3" w:rsidRPr="00CA10B3" w:rsidRDefault="00CA10B3" w:rsidP="00417DD2">
      <w:pPr>
        <w:spacing w:after="0"/>
        <w:rPr>
          <w:rFonts w:ascii="Arial" w:hAnsi="Arial" w:cs="Arial"/>
          <w:sz w:val="8"/>
          <w:szCs w:val="8"/>
        </w:rPr>
      </w:pPr>
    </w:p>
    <w:p w14:paraId="3BAA7D3D" w14:textId="77777777" w:rsidR="00720FE0" w:rsidRDefault="00190C2A" w:rsidP="00417DD2">
      <w:pPr>
        <w:spacing w:after="0"/>
        <w:rPr>
          <w:rFonts w:ascii="Arial" w:hAnsi="Arial" w:cs="Arial"/>
          <w:sz w:val="24"/>
          <w:szCs w:val="24"/>
        </w:rPr>
      </w:pPr>
      <w:r>
        <w:rPr>
          <w:rFonts w:ascii="Arial" w:hAnsi="Arial" w:cs="Arial"/>
          <w:sz w:val="24"/>
          <w:szCs w:val="24"/>
        </w:rPr>
        <w:t xml:space="preserve">Jesus was baptized </w:t>
      </w:r>
      <w:r w:rsidR="0010407D">
        <w:rPr>
          <w:rFonts w:ascii="Arial" w:hAnsi="Arial" w:cs="Arial"/>
          <w:sz w:val="24"/>
          <w:szCs w:val="24"/>
        </w:rPr>
        <w:t>not because of sinfulness, but as an act of obedience</w:t>
      </w:r>
      <w:r w:rsidR="00F80F84">
        <w:rPr>
          <w:rFonts w:ascii="Arial" w:hAnsi="Arial" w:cs="Arial"/>
          <w:sz w:val="24"/>
          <w:szCs w:val="24"/>
        </w:rPr>
        <w:t xml:space="preserve"> or submission</w:t>
      </w:r>
      <w:r w:rsidR="0010407D">
        <w:rPr>
          <w:rFonts w:ascii="Arial" w:hAnsi="Arial" w:cs="Arial"/>
          <w:sz w:val="24"/>
          <w:szCs w:val="24"/>
        </w:rPr>
        <w:t xml:space="preserve"> to God, to be fully one with </w:t>
      </w:r>
      <w:proofErr w:type="gramStart"/>
      <w:r w:rsidR="0010407D">
        <w:rPr>
          <w:rFonts w:ascii="Arial" w:hAnsi="Arial" w:cs="Arial"/>
          <w:sz w:val="24"/>
          <w:szCs w:val="24"/>
        </w:rPr>
        <w:t>the human race</w:t>
      </w:r>
      <w:proofErr w:type="gramEnd"/>
      <w:r w:rsidR="0010407D">
        <w:rPr>
          <w:rFonts w:ascii="Arial" w:hAnsi="Arial" w:cs="Arial"/>
          <w:sz w:val="24"/>
          <w:szCs w:val="24"/>
        </w:rPr>
        <w:t xml:space="preserve">.  </w:t>
      </w:r>
      <w:r>
        <w:rPr>
          <w:rFonts w:ascii="Arial" w:hAnsi="Arial" w:cs="Arial"/>
          <w:sz w:val="24"/>
          <w:szCs w:val="24"/>
        </w:rPr>
        <w:t xml:space="preserve">  </w:t>
      </w:r>
      <w:r w:rsidR="0010407D">
        <w:rPr>
          <w:rFonts w:ascii="Arial" w:hAnsi="Arial" w:cs="Arial"/>
          <w:sz w:val="24"/>
          <w:szCs w:val="24"/>
        </w:rPr>
        <w:t>He full</w:t>
      </w:r>
      <w:r w:rsidR="00F80F84">
        <w:rPr>
          <w:rFonts w:ascii="Arial" w:hAnsi="Arial" w:cs="Arial"/>
          <w:sz w:val="24"/>
          <w:szCs w:val="24"/>
        </w:rPr>
        <w:t>y accepts the</w:t>
      </w:r>
      <w:r w:rsidR="0010407D">
        <w:rPr>
          <w:rFonts w:ascii="Arial" w:hAnsi="Arial" w:cs="Arial"/>
          <w:sz w:val="24"/>
          <w:szCs w:val="24"/>
        </w:rPr>
        <w:t xml:space="preserve"> mission to serve God in being the chosen one.  </w:t>
      </w:r>
      <w:r>
        <w:rPr>
          <w:rFonts w:ascii="Arial" w:hAnsi="Arial" w:cs="Arial"/>
          <w:sz w:val="24"/>
          <w:szCs w:val="24"/>
        </w:rPr>
        <w:t>While</w:t>
      </w:r>
      <w:r w:rsidR="0010407D">
        <w:rPr>
          <w:rFonts w:ascii="Arial" w:hAnsi="Arial" w:cs="Arial"/>
          <w:sz w:val="24"/>
          <w:szCs w:val="24"/>
        </w:rPr>
        <w:t xml:space="preserve"> Jesus at prayer</w:t>
      </w:r>
      <w:r>
        <w:rPr>
          <w:rFonts w:ascii="Arial" w:hAnsi="Arial" w:cs="Arial"/>
          <w:sz w:val="24"/>
          <w:szCs w:val="24"/>
        </w:rPr>
        <w:t>,</w:t>
      </w:r>
      <w:r w:rsidR="0010407D">
        <w:rPr>
          <w:rFonts w:ascii="Arial" w:hAnsi="Arial" w:cs="Arial"/>
          <w:sz w:val="24"/>
          <w:szCs w:val="24"/>
        </w:rPr>
        <w:t xml:space="preserve"> the heavens </w:t>
      </w:r>
      <w:r>
        <w:rPr>
          <w:rFonts w:ascii="Arial" w:hAnsi="Arial" w:cs="Arial"/>
          <w:sz w:val="24"/>
          <w:szCs w:val="24"/>
        </w:rPr>
        <w:t xml:space="preserve">were </w:t>
      </w:r>
      <w:proofErr w:type="gramStart"/>
      <w:r w:rsidR="0010407D">
        <w:rPr>
          <w:rFonts w:ascii="Arial" w:hAnsi="Arial" w:cs="Arial"/>
          <w:sz w:val="24"/>
          <w:szCs w:val="24"/>
        </w:rPr>
        <w:t>opened</w:t>
      </w:r>
      <w:proofErr w:type="gramEnd"/>
      <w:r w:rsidR="0010407D">
        <w:rPr>
          <w:rFonts w:ascii="Arial" w:hAnsi="Arial" w:cs="Arial"/>
          <w:sz w:val="24"/>
          <w:szCs w:val="24"/>
        </w:rPr>
        <w:t xml:space="preserve"> and the Holy Spirit descended upon him to anoint </w:t>
      </w:r>
      <w:r w:rsidR="00F80F84">
        <w:rPr>
          <w:rFonts w:ascii="Arial" w:hAnsi="Arial" w:cs="Arial"/>
          <w:sz w:val="24"/>
          <w:szCs w:val="24"/>
        </w:rPr>
        <w:t xml:space="preserve">(messiah means anointed one) </w:t>
      </w:r>
      <w:r w:rsidR="0010407D">
        <w:rPr>
          <w:rFonts w:ascii="Arial" w:hAnsi="Arial" w:cs="Arial"/>
          <w:sz w:val="24"/>
          <w:szCs w:val="24"/>
        </w:rPr>
        <w:t>him to take up this mission.  The proclamation from heaven is described so that all disciples may be confident that Jesus is the one sent by God.  The “You are my son” is drawn from Psalm 2: 7 where the king of Israel declares that God has called him to lead the people.  The words “with you I am well pleased”</w:t>
      </w:r>
      <w:r w:rsidR="00F80F84">
        <w:rPr>
          <w:rFonts w:ascii="Arial" w:hAnsi="Arial" w:cs="Arial"/>
          <w:sz w:val="24"/>
          <w:szCs w:val="24"/>
        </w:rPr>
        <w:t xml:space="preserve"> </w:t>
      </w:r>
      <w:r w:rsidR="0010407D">
        <w:rPr>
          <w:rFonts w:ascii="Arial" w:hAnsi="Arial" w:cs="Arial"/>
          <w:sz w:val="24"/>
          <w:szCs w:val="24"/>
        </w:rPr>
        <w:t xml:space="preserve">are connected to Is 42:1 (the reading used in cycle A).  This is part of the first suffering servant </w:t>
      </w:r>
      <w:r w:rsidR="00F80F84">
        <w:rPr>
          <w:rFonts w:ascii="Arial" w:hAnsi="Arial" w:cs="Arial"/>
          <w:sz w:val="24"/>
          <w:szCs w:val="24"/>
        </w:rPr>
        <w:t>song that</w:t>
      </w:r>
      <w:r w:rsidR="0010407D">
        <w:rPr>
          <w:rFonts w:ascii="Arial" w:hAnsi="Arial" w:cs="Arial"/>
          <w:sz w:val="24"/>
          <w:szCs w:val="24"/>
        </w:rPr>
        <w:t xml:space="preserve"> describes how God’s servant will bring forth justice.</w:t>
      </w:r>
    </w:p>
    <w:p w14:paraId="16935F6F" w14:textId="77777777" w:rsidR="00F80F84" w:rsidRPr="00F80F84" w:rsidRDefault="00F80F84" w:rsidP="00417DD2">
      <w:pPr>
        <w:spacing w:after="0"/>
        <w:rPr>
          <w:rFonts w:ascii="Arial" w:hAnsi="Arial" w:cs="Arial"/>
          <w:sz w:val="8"/>
          <w:szCs w:val="8"/>
        </w:rPr>
      </w:pPr>
    </w:p>
    <w:p w14:paraId="2EC0E9BC" w14:textId="77777777" w:rsidR="00190C2A" w:rsidRDefault="00190C2A" w:rsidP="00417DD2">
      <w:pPr>
        <w:spacing w:after="0"/>
        <w:rPr>
          <w:rFonts w:ascii="Arial" w:hAnsi="Arial" w:cs="Arial"/>
          <w:sz w:val="24"/>
          <w:szCs w:val="24"/>
        </w:rPr>
      </w:pPr>
      <w:r>
        <w:rPr>
          <w:rFonts w:ascii="Arial" w:hAnsi="Arial" w:cs="Arial"/>
          <w:sz w:val="24"/>
          <w:szCs w:val="24"/>
        </w:rPr>
        <w:t xml:space="preserve">Baptism means to be immersed, to enter </w:t>
      </w:r>
      <w:r w:rsidR="002131F2">
        <w:rPr>
          <w:rFonts w:ascii="Arial" w:hAnsi="Arial" w:cs="Arial"/>
          <w:sz w:val="24"/>
          <w:szCs w:val="24"/>
        </w:rPr>
        <w:t xml:space="preserve">fully </w:t>
      </w:r>
      <w:r>
        <w:rPr>
          <w:rFonts w:ascii="Arial" w:hAnsi="Arial" w:cs="Arial"/>
          <w:sz w:val="24"/>
          <w:szCs w:val="24"/>
        </w:rPr>
        <w:t xml:space="preserve">into something.  For Christians, it is to enter </w:t>
      </w:r>
      <w:r w:rsidR="002131F2">
        <w:rPr>
          <w:rFonts w:ascii="Arial" w:hAnsi="Arial" w:cs="Arial"/>
          <w:sz w:val="24"/>
          <w:szCs w:val="24"/>
        </w:rPr>
        <w:t xml:space="preserve">fully </w:t>
      </w:r>
      <w:r>
        <w:rPr>
          <w:rFonts w:ascii="Arial" w:hAnsi="Arial" w:cs="Arial"/>
          <w:sz w:val="24"/>
          <w:szCs w:val="24"/>
        </w:rPr>
        <w:t xml:space="preserve">into union with Jesus.  Paul will describe it in Romans as dying with Christ and being raised to new life. (Rom 6: 3 – 4)  In the Letter to the Galatians, Paul </w:t>
      </w:r>
      <w:r w:rsidR="002131F2">
        <w:rPr>
          <w:rFonts w:ascii="Arial" w:hAnsi="Arial" w:cs="Arial"/>
          <w:sz w:val="24"/>
          <w:szCs w:val="24"/>
        </w:rPr>
        <w:t>says,</w:t>
      </w:r>
      <w:r>
        <w:rPr>
          <w:rFonts w:ascii="Arial" w:hAnsi="Arial" w:cs="Arial"/>
          <w:sz w:val="24"/>
          <w:szCs w:val="24"/>
        </w:rPr>
        <w:t xml:space="preserve"> “I have been crucified with Christ; yet I live, no longer I, but Christ lives in me.”  (Gal 2: 19b – 20)  </w:t>
      </w:r>
      <w:r w:rsidR="00CA10B3">
        <w:rPr>
          <w:rFonts w:ascii="Arial" w:hAnsi="Arial" w:cs="Arial"/>
          <w:sz w:val="24"/>
          <w:szCs w:val="24"/>
        </w:rPr>
        <w:t xml:space="preserve">Baptism should manifest a profound reorientation of one’s life.  </w:t>
      </w:r>
      <w:r>
        <w:rPr>
          <w:rFonts w:ascii="Arial" w:hAnsi="Arial" w:cs="Arial"/>
          <w:sz w:val="24"/>
          <w:szCs w:val="24"/>
        </w:rPr>
        <w:t>O</w:t>
      </w:r>
      <w:r w:rsidR="00CA10B3">
        <w:rPr>
          <w:rFonts w:ascii="Arial" w:hAnsi="Arial" w:cs="Arial"/>
          <w:sz w:val="24"/>
          <w:szCs w:val="24"/>
        </w:rPr>
        <w:t>ne’s</w:t>
      </w:r>
      <w:r>
        <w:rPr>
          <w:rFonts w:ascii="Arial" w:hAnsi="Arial" w:cs="Arial"/>
          <w:sz w:val="24"/>
          <w:szCs w:val="24"/>
        </w:rPr>
        <w:t xml:space="preserve"> li</w:t>
      </w:r>
      <w:r w:rsidR="00CA10B3">
        <w:rPr>
          <w:rFonts w:ascii="Arial" w:hAnsi="Arial" w:cs="Arial"/>
          <w:sz w:val="24"/>
          <w:szCs w:val="24"/>
        </w:rPr>
        <w:t>fe</w:t>
      </w:r>
      <w:r>
        <w:rPr>
          <w:rFonts w:ascii="Arial" w:hAnsi="Arial" w:cs="Arial"/>
          <w:sz w:val="24"/>
          <w:szCs w:val="24"/>
        </w:rPr>
        <w:t xml:space="preserve"> should be orientated by the life and teaching of Jesus.  One’s ego needs to be surrendered and placed in the service of God rather than in the advancement of one’s prestige and power.</w:t>
      </w:r>
      <w:r w:rsidR="00CA10B3">
        <w:rPr>
          <w:rFonts w:ascii="Arial" w:hAnsi="Arial" w:cs="Arial"/>
          <w:sz w:val="24"/>
          <w:szCs w:val="24"/>
        </w:rPr>
        <w:t xml:space="preserve">  </w:t>
      </w:r>
      <w:r>
        <w:rPr>
          <w:rFonts w:ascii="Arial" w:hAnsi="Arial" w:cs="Arial"/>
          <w:sz w:val="24"/>
          <w:szCs w:val="24"/>
        </w:rPr>
        <w:t xml:space="preserve">Like Jesus, baptism invites </w:t>
      </w:r>
      <w:r>
        <w:rPr>
          <w:rFonts w:ascii="Arial" w:hAnsi="Arial" w:cs="Arial"/>
          <w:sz w:val="24"/>
          <w:szCs w:val="24"/>
        </w:rPr>
        <w:lastRenderedPageBreak/>
        <w:t xml:space="preserve">us to submit to God and respond to God’s invitations each day to be a disciple.  </w:t>
      </w:r>
      <w:r w:rsidR="004E74B9">
        <w:rPr>
          <w:rFonts w:ascii="Arial" w:hAnsi="Arial" w:cs="Arial"/>
          <w:sz w:val="24"/>
          <w:szCs w:val="24"/>
        </w:rPr>
        <w:t>As we open ourselves to God’s work within us, we experience being the beloved daughters and sons of the Father.</w:t>
      </w:r>
    </w:p>
    <w:p w14:paraId="39D3A4EB" w14:textId="77777777" w:rsidR="00CA10B3" w:rsidRPr="004E74B9" w:rsidRDefault="00CA10B3" w:rsidP="00417DD2">
      <w:pPr>
        <w:spacing w:after="0"/>
        <w:rPr>
          <w:rFonts w:ascii="Arial" w:hAnsi="Arial" w:cs="Arial"/>
          <w:sz w:val="8"/>
          <w:szCs w:val="8"/>
        </w:rPr>
      </w:pPr>
    </w:p>
    <w:p w14:paraId="076A9A20" w14:textId="77777777" w:rsidR="00736DB9" w:rsidRDefault="00CA10B3" w:rsidP="00417DD2">
      <w:pPr>
        <w:spacing w:after="0"/>
        <w:rPr>
          <w:rFonts w:ascii="Arial" w:hAnsi="Arial" w:cs="Arial"/>
          <w:sz w:val="24"/>
          <w:szCs w:val="24"/>
        </w:rPr>
      </w:pPr>
      <w:r>
        <w:rPr>
          <w:rFonts w:ascii="Arial" w:hAnsi="Arial" w:cs="Arial"/>
          <w:sz w:val="24"/>
          <w:szCs w:val="24"/>
        </w:rPr>
        <w:t>The first reading from Isaiah speaks about the great work that God will do in bring the captives back from Babylon.  One does not need to fear for God is acting on your behalf.</w:t>
      </w:r>
      <w:r w:rsidR="00F60061">
        <w:rPr>
          <w:rFonts w:ascii="Arial" w:hAnsi="Arial" w:cs="Arial"/>
          <w:sz w:val="24"/>
          <w:szCs w:val="24"/>
        </w:rPr>
        <w:t xml:space="preserve">  God will be like a </w:t>
      </w:r>
      <w:r w:rsidR="002131F2">
        <w:rPr>
          <w:rFonts w:ascii="Arial" w:hAnsi="Arial" w:cs="Arial"/>
          <w:sz w:val="24"/>
          <w:szCs w:val="24"/>
        </w:rPr>
        <w:t>shepherd, care for,</w:t>
      </w:r>
      <w:r w:rsidR="00F60061">
        <w:rPr>
          <w:rFonts w:ascii="Arial" w:hAnsi="Arial" w:cs="Arial"/>
          <w:sz w:val="24"/>
          <w:szCs w:val="24"/>
        </w:rPr>
        <w:t xml:space="preserve"> and bring healing for each person.  Jesus shows this in his ministry.</w:t>
      </w:r>
    </w:p>
    <w:p w14:paraId="1FA76D6E" w14:textId="77777777" w:rsidR="004E74B9" w:rsidRPr="004E74B9" w:rsidRDefault="004E74B9" w:rsidP="00417DD2">
      <w:pPr>
        <w:spacing w:after="0"/>
        <w:rPr>
          <w:rFonts w:ascii="Arial" w:hAnsi="Arial" w:cs="Arial"/>
          <w:sz w:val="8"/>
          <w:szCs w:val="8"/>
        </w:rPr>
      </w:pPr>
    </w:p>
    <w:p w14:paraId="751DEA74" w14:textId="77777777" w:rsidR="004E74B9" w:rsidRPr="00CA10B3" w:rsidRDefault="004E74B9" w:rsidP="00417DD2">
      <w:pPr>
        <w:spacing w:after="0"/>
        <w:rPr>
          <w:rFonts w:ascii="Arial" w:hAnsi="Arial" w:cs="Arial"/>
          <w:sz w:val="24"/>
          <w:szCs w:val="24"/>
        </w:rPr>
      </w:pPr>
      <w:r>
        <w:rPr>
          <w:rFonts w:ascii="Arial" w:hAnsi="Arial" w:cs="Arial"/>
          <w:sz w:val="24"/>
          <w:szCs w:val="24"/>
        </w:rPr>
        <w:t>The reading from the Letter to Titus has two parts.  The first speaks of the two comings of Christ.  Christ came to be with us in his birth at Bethlehem and he will come again in glory.  These two are linked and can only be understood in connection to each other.  Christ came at Bethlehem to start the process that will lead to his return in kingship at the end of time.  The second part of the reading speaks about the appearance of salvation.  Christ came not simply to be with us but to save us.  This salvation will lead to a regeneration, to the gift of new life, the life of God in us.  Christ came that we too may become daughters and sons of God.</w:t>
      </w:r>
    </w:p>
    <w:p w14:paraId="17B847A6" w14:textId="77777777" w:rsidR="00736DB9" w:rsidRDefault="00736DB9" w:rsidP="00417DD2">
      <w:pPr>
        <w:spacing w:after="0"/>
        <w:rPr>
          <w:rFonts w:ascii="Arial" w:hAnsi="Arial" w:cs="Arial"/>
          <w:sz w:val="24"/>
          <w:szCs w:val="24"/>
        </w:rPr>
      </w:pPr>
    </w:p>
    <w:p w14:paraId="13A1672D" w14:textId="77777777" w:rsidR="00AA3B31" w:rsidRDefault="00F60061" w:rsidP="00417DD2">
      <w:pPr>
        <w:spacing w:after="0"/>
        <w:rPr>
          <w:rFonts w:ascii="Arial" w:hAnsi="Arial" w:cs="Arial"/>
          <w:sz w:val="24"/>
          <w:szCs w:val="24"/>
        </w:rPr>
      </w:pPr>
      <w:r>
        <w:rPr>
          <w:rFonts w:ascii="Arial" w:hAnsi="Arial" w:cs="Arial"/>
          <w:sz w:val="24"/>
          <w:szCs w:val="24"/>
        </w:rPr>
        <w:t>Key themes:</w:t>
      </w:r>
    </w:p>
    <w:p w14:paraId="31FFE1D8" w14:textId="77777777" w:rsidR="00F60061" w:rsidRDefault="00F60061" w:rsidP="00417DD2">
      <w:pPr>
        <w:spacing w:after="0"/>
        <w:rPr>
          <w:rFonts w:ascii="Arial" w:hAnsi="Arial" w:cs="Arial"/>
          <w:sz w:val="24"/>
          <w:szCs w:val="24"/>
        </w:rPr>
      </w:pPr>
      <w:r>
        <w:rPr>
          <w:rFonts w:ascii="Arial" w:hAnsi="Arial" w:cs="Arial"/>
          <w:sz w:val="24"/>
          <w:szCs w:val="24"/>
        </w:rPr>
        <w:t>Sacrament of Baptism</w:t>
      </w:r>
    </w:p>
    <w:p w14:paraId="4087F3A9" w14:textId="77777777" w:rsidR="00F60061" w:rsidRDefault="00F60061" w:rsidP="00417DD2">
      <w:pPr>
        <w:spacing w:after="0"/>
        <w:rPr>
          <w:rFonts w:ascii="Arial" w:hAnsi="Arial" w:cs="Arial"/>
          <w:sz w:val="24"/>
          <w:szCs w:val="24"/>
        </w:rPr>
      </w:pPr>
      <w:r>
        <w:rPr>
          <w:rFonts w:ascii="Arial" w:hAnsi="Arial" w:cs="Arial"/>
          <w:sz w:val="24"/>
          <w:szCs w:val="24"/>
        </w:rPr>
        <w:t>Holy Spirit</w:t>
      </w:r>
    </w:p>
    <w:p w14:paraId="3A9B6C38" w14:textId="77777777" w:rsidR="00F60061" w:rsidRDefault="00F60061" w:rsidP="00417DD2">
      <w:pPr>
        <w:spacing w:after="0"/>
        <w:rPr>
          <w:rFonts w:ascii="Arial" w:hAnsi="Arial" w:cs="Arial"/>
          <w:sz w:val="24"/>
          <w:szCs w:val="24"/>
        </w:rPr>
      </w:pPr>
      <w:r>
        <w:rPr>
          <w:rFonts w:ascii="Arial" w:hAnsi="Arial" w:cs="Arial"/>
          <w:sz w:val="24"/>
          <w:szCs w:val="24"/>
        </w:rPr>
        <w:t>Prayer</w:t>
      </w:r>
    </w:p>
    <w:p w14:paraId="7793614E" w14:textId="77777777" w:rsidR="00F60061" w:rsidRDefault="00F60061" w:rsidP="00417DD2">
      <w:pPr>
        <w:spacing w:after="0"/>
        <w:rPr>
          <w:rFonts w:ascii="Arial" w:hAnsi="Arial" w:cs="Arial"/>
          <w:sz w:val="24"/>
          <w:szCs w:val="24"/>
        </w:rPr>
      </w:pPr>
      <w:r>
        <w:rPr>
          <w:rFonts w:ascii="Arial" w:hAnsi="Arial" w:cs="Arial"/>
          <w:sz w:val="24"/>
          <w:szCs w:val="24"/>
        </w:rPr>
        <w:t>Conversion</w:t>
      </w:r>
    </w:p>
    <w:p w14:paraId="6C08D9AE" w14:textId="77777777" w:rsidR="006E26D5" w:rsidRDefault="006E26D5" w:rsidP="00516E89">
      <w:pPr>
        <w:spacing w:after="0"/>
        <w:rPr>
          <w:rFonts w:ascii="Arial" w:hAnsi="Arial" w:cs="Arial"/>
          <w:sz w:val="24"/>
          <w:szCs w:val="24"/>
        </w:rPr>
      </w:pPr>
    </w:p>
    <w:p w14:paraId="2A93DB3A" w14:textId="77777777" w:rsidR="00B42C2B" w:rsidRDefault="00F60061" w:rsidP="00516E89">
      <w:pPr>
        <w:spacing w:after="0"/>
        <w:rPr>
          <w:rFonts w:ascii="Arial" w:hAnsi="Arial" w:cs="Arial"/>
          <w:sz w:val="24"/>
          <w:szCs w:val="24"/>
        </w:rPr>
      </w:pPr>
      <w:r>
        <w:rPr>
          <w:rFonts w:ascii="Arial" w:hAnsi="Arial" w:cs="Arial"/>
          <w:sz w:val="24"/>
          <w:szCs w:val="24"/>
        </w:rPr>
        <w:t>Reflection questions:</w:t>
      </w:r>
    </w:p>
    <w:p w14:paraId="054E1305" w14:textId="77777777" w:rsidR="00F60061" w:rsidRDefault="00F60061" w:rsidP="00516E89">
      <w:pPr>
        <w:spacing w:after="0"/>
        <w:rPr>
          <w:rFonts w:ascii="Arial" w:hAnsi="Arial" w:cs="Arial"/>
          <w:sz w:val="24"/>
          <w:szCs w:val="24"/>
        </w:rPr>
      </w:pPr>
      <w:r>
        <w:rPr>
          <w:rFonts w:ascii="Arial" w:hAnsi="Arial" w:cs="Arial"/>
          <w:sz w:val="24"/>
          <w:szCs w:val="24"/>
        </w:rPr>
        <w:t>How does baptism effect how you live? Or What impact do you hope your baptism will have in your life?</w:t>
      </w:r>
    </w:p>
    <w:p w14:paraId="1F3C5D37" w14:textId="77777777" w:rsidR="00F60061" w:rsidRPr="00F60061" w:rsidRDefault="00F60061" w:rsidP="00516E89">
      <w:pPr>
        <w:spacing w:after="0"/>
        <w:rPr>
          <w:rFonts w:ascii="Arial" w:hAnsi="Arial" w:cs="Arial"/>
          <w:sz w:val="32"/>
          <w:szCs w:val="32"/>
        </w:rPr>
      </w:pPr>
    </w:p>
    <w:p w14:paraId="69D0DBDF" w14:textId="77777777" w:rsidR="00F60061" w:rsidRDefault="00F60061" w:rsidP="00516E89">
      <w:pPr>
        <w:spacing w:after="0"/>
        <w:rPr>
          <w:rFonts w:ascii="Arial" w:hAnsi="Arial" w:cs="Arial"/>
          <w:sz w:val="24"/>
          <w:szCs w:val="24"/>
        </w:rPr>
      </w:pPr>
      <w:r>
        <w:rPr>
          <w:rFonts w:ascii="Arial" w:hAnsi="Arial" w:cs="Arial"/>
          <w:sz w:val="24"/>
          <w:szCs w:val="24"/>
        </w:rPr>
        <w:t>In what area do you need to change or be transformed by the Spirit?</w:t>
      </w:r>
    </w:p>
    <w:p w14:paraId="0C8FF280" w14:textId="77777777" w:rsidR="00F60061" w:rsidRPr="00F60061" w:rsidRDefault="00F60061" w:rsidP="00516E89">
      <w:pPr>
        <w:spacing w:after="0"/>
        <w:rPr>
          <w:rFonts w:ascii="Arial" w:hAnsi="Arial" w:cs="Arial"/>
          <w:sz w:val="32"/>
          <w:szCs w:val="32"/>
        </w:rPr>
      </w:pPr>
    </w:p>
    <w:p w14:paraId="0956CEFA" w14:textId="77777777" w:rsidR="00F60061" w:rsidRDefault="00F60061" w:rsidP="00516E89">
      <w:pPr>
        <w:spacing w:after="0"/>
        <w:rPr>
          <w:rFonts w:ascii="Arial" w:hAnsi="Arial" w:cs="Arial"/>
          <w:sz w:val="24"/>
          <w:szCs w:val="24"/>
        </w:rPr>
      </w:pPr>
      <w:r>
        <w:rPr>
          <w:rFonts w:ascii="Arial" w:hAnsi="Arial" w:cs="Arial"/>
          <w:sz w:val="24"/>
          <w:szCs w:val="24"/>
        </w:rPr>
        <w:t>How is the Holy Spirit making a difference in your life?</w:t>
      </w:r>
    </w:p>
    <w:p w14:paraId="624F0251" w14:textId="77777777" w:rsidR="00F60061" w:rsidRPr="00F60061" w:rsidRDefault="00F60061" w:rsidP="00516E89">
      <w:pPr>
        <w:spacing w:after="0"/>
        <w:rPr>
          <w:rFonts w:ascii="Arial" w:hAnsi="Arial" w:cs="Arial"/>
          <w:sz w:val="32"/>
          <w:szCs w:val="32"/>
        </w:rPr>
      </w:pPr>
    </w:p>
    <w:p w14:paraId="0C18D1CB" w14:textId="77777777" w:rsidR="00F60061" w:rsidRDefault="00F60061" w:rsidP="00516E89">
      <w:pPr>
        <w:spacing w:after="0"/>
        <w:rPr>
          <w:rFonts w:ascii="Arial" w:hAnsi="Arial" w:cs="Arial"/>
          <w:sz w:val="24"/>
          <w:szCs w:val="24"/>
        </w:rPr>
      </w:pPr>
      <w:r>
        <w:rPr>
          <w:rFonts w:ascii="Arial" w:hAnsi="Arial" w:cs="Arial"/>
          <w:sz w:val="24"/>
          <w:szCs w:val="24"/>
        </w:rPr>
        <w:t>How and when do you pray?  What are some of the experiences that you have had in prayer?</w:t>
      </w:r>
    </w:p>
    <w:p w14:paraId="2F350F98" w14:textId="77777777" w:rsidR="00B42C2B" w:rsidRPr="004E74B9" w:rsidRDefault="00B42C2B" w:rsidP="00516E89">
      <w:pPr>
        <w:spacing w:after="0"/>
        <w:rPr>
          <w:rFonts w:ascii="Arial" w:hAnsi="Arial" w:cs="Arial"/>
          <w:sz w:val="16"/>
          <w:szCs w:val="16"/>
        </w:rPr>
      </w:pPr>
    </w:p>
    <w:p w14:paraId="21A41290" w14:textId="77777777" w:rsidR="00F60061" w:rsidRDefault="00F60061" w:rsidP="00516E89">
      <w:pPr>
        <w:spacing w:after="0"/>
        <w:rPr>
          <w:rFonts w:ascii="Arial" w:hAnsi="Arial" w:cs="Arial"/>
          <w:sz w:val="24"/>
          <w:szCs w:val="24"/>
        </w:rPr>
      </w:pPr>
    </w:p>
    <w:p w14:paraId="2E68D7B5" w14:textId="77777777" w:rsidR="00F60061" w:rsidRDefault="00F60061" w:rsidP="00516E89">
      <w:pPr>
        <w:spacing w:after="0"/>
        <w:rPr>
          <w:rFonts w:ascii="Arial" w:hAnsi="Arial" w:cs="Arial"/>
          <w:sz w:val="24"/>
          <w:szCs w:val="24"/>
        </w:rPr>
      </w:pPr>
      <w:r>
        <w:rPr>
          <w:rFonts w:ascii="Arial" w:hAnsi="Arial" w:cs="Arial"/>
          <w:sz w:val="24"/>
          <w:szCs w:val="24"/>
        </w:rPr>
        <w:t>Prayer Suggestions:</w:t>
      </w:r>
    </w:p>
    <w:p w14:paraId="072819D7" w14:textId="77777777" w:rsidR="004E74B9" w:rsidRPr="002D736B" w:rsidRDefault="004E74B9" w:rsidP="004E74B9">
      <w:pPr>
        <w:rPr>
          <w:rFonts w:ascii="Arial" w:hAnsi="Arial" w:cs="Arial"/>
          <w:szCs w:val="16"/>
        </w:rPr>
      </w:pPr>
      <w:r w:rsidRPr="002D736B">
        <w:rPr>
          <w:rFonts w:ascii="Arial" w:hAnsi="Arial" w:cs="Arial"/>
          <w:szCs w:val="16"/>
        </w:rPr>
        <w:t>For the Church: that we may recognize our calling to be daughters and sons of God and empowered by the Holy Spirit</w:t>
      </w:r>
      <w:r>
        <w:rPr>
          <w:rFonts w:ascii="Arial" w:hAnsi="Arial" w:cs="Arial"/>
          <w:szCs w:val="16"/>
        </w:rPr>
        <w:t xml:space="preserve"> </w:t>
      </w:r>
      <w:r w:rsidRPr="002D736B">
        <w:rPr>
          <w:rFonts w:ascii="Arial" w:hAnsi="Arial" w:cs="Arial"/>
          <w:szCs w:val="16"/>
        </w:rPr>
        <w:t>manifest God’s love and compassion through our words and deeds</w:t>
      </w:r>
    </w:p>
    <w:p w14:paraId="287413D7" w14:textId="77777777" w:rsidR="004E74B9" w:rsidRDefault="004E74B9" w:rsidP="00516E89">
      <w:pPr>
        <w:spacing w:after="0"/>
        <w:rPr>
          <w:rFonts w:ascii="Arial" w:hAnsi="Arial" w:cs="Arial"/>
          <w:sz w:val="24"/>
          <w:szCs w:val="24"/>
        </w:rPr>
      </w:pPr>
    </w:p>
    <w:p w14:paraId="0829E491" w14:textId="77777777" w:rsidR="004E74B9" w:rsidRPr="002D736B" w:rsidRDefault="004E74B9" w:rsidP="004E74B9">
      <w:pPr>
        <w:rPr>
          <w:rFonts w:ascii="Arial" w:hAnsi="Arial" w:cs="Arial"/>
          <w:szCs w:val="16"/>
        </w:rPr>
      </w:pPr>
      <w:r w:rsidRPr="002D736B">
        <w:rPr>
          <w:rFonts w:ascii="Arial" w:hAnsi="Arial" w:cs="Arial"/>
          <w:szCs w:val="16"/>
        </w:rPr>
        <w:t>For a renewal of the gift of the Holy Spirit: that God will stir up the gift of Spirit within us, make us strong in our faith and dynamic in love</w:t>
      </w:r>
    </w:p>
    <w:p w14:paraId="4A3250C3" w14:textId="77777777" w:rsidR="004E74B9" w:rsidRPr="00374DCE" w:rsidRDefault="004E74B9" w:rsidP="004E74B9">
      <w:pPr>
        <w:rPr>
          <w:rFonts w:ascii="Arial" w:hAnsi="Arial" w:cs="Arial"/>
          <w:sz w:val="20"/>
          <w:szCs w:val="20"/>
        </w:rPr>
      </w:pPr>
    </w:p>
    <w:p w14:paraId="07512AA0" w14:textId="77777777" w:rsidR="004E74B9" w:rsidRPr="002D736B" w:rsidRDefault="004E74B9" w:rsidP="004E74B9">
      <w:pPr>
        <w:rPr>
          <w:rFonts w:ascii="Arial" w:hAnsi="Arial" w:cs="Arial"/>
          <w:szCs w:val="16"/>
        </w:rPr>
      </w:pPr>
      <w:r w:rsidRPr="002D736B">
        <w:rPr>
          <w:rFonts w:ascii="Arial" w:hAnsi="Arial" w:cs="Arial"/>
          <w:szCs w:val="16"/>
        </w:rPr>
        <w:t>For a deepening of prayer in our lives: that, like Jesus, we may grow in our relationship with God through prayer and listening</w:t>
      </w:r>
    </w:p>
    <w:p w14:paraId="4FDCF12C" w14:textId="77777777" w:rsidR="00B42C2B" w:rsidRDefault="00B42C2B" w:rsidP="00516E89">
      <w:pPr>
        <w:spacing w:after="0"/>
        <w:rPr>
          <w:rFonts w:ascii="Arial" w:hAnsi="Arial" w:cs="Arial"/>
          <w:sz w:val="24"/>
          <w:szCs w:val="24"/>
        </w:rPr>
      </w:pPr>
    </w:p>
    <w:p w14:paraId="6A1D15E6" w14:textId="77777777" w:rsidR="00B42C2B" w:rsidRDefault="00B42C2B" w:rsidP="00516E89">
      <w:pPr>
        <w:spacing w:after="0"/>
        <w:rPr>
          <w:rFonts w:ascii="Arial" w:hAnsi="Arial" w:cs="Arial"/>
          <w:sz w:val="24"/>
          <w:szCs w:val="24"/>
        </w:rPr>
      </w:pPr>
    </w:p>
    <w:p w14:paraId="78DE0E7D" w14:textId="77777777" w:rsidR="00E35CB7" w:rsidRDefault="00B42C2B"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2022</w:t>
      </w:r>
    </w:p>
    <w:sectPr w:rsidR="00E35CB7" w:rsidSect="00A55D79">
      <w:pgSz w:w="12240" w:h="15840"/>
      <w:pgMar w:top="864" w:right="1008"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29806792">
      <w:start w:val="1"/>
      <w:numFmt w:val="decimal"/>
      <w:pStyle w:val="A-Numberleftwithorginialspaceafter"/>
      <w:lvlText w:val="%1."/>
      <w:lvlJc w:val="left"/>
      <w:pPr>
        <w:ind w:left="720" w:hanging="360"/>
      </w:pPr>
    </w:lvl>
    <w:lvl w:ilvl="1" w:tplc="D3C23B0C" w:tentative="1">
      <w:start w:val="1"/>
      <w:numFmt w:val="lowerLetter"/>
      <w:lvlText w:val="%2."/>
      <w:lvlJc w:val="left"/>
      <w:pPr>
        <w:ind w:left="1440" w:hanging="360"/>
      </w:pPr>
    </w:lvl>
    <w:lvl w:ilvl="2" w:tplc="A68CD964" w:tentative="1">
      <w:start w:val="1"/>
      <w:numFmt w:val="lowerRoman"/>
      <w:lvlText w:val="%3."/>
      <w:lvlJc w:val="right"/>
      <w:pPr>
        <w:ind w:left="2160" w:hanging="180"/>
      </w:pPr>
    </w:lvl>
    <w:lvl w:ilvl="3" w:tplc="75EC7CE4" w:tentative="1">
      <w:start w:val="1"/>
      <w:numFmt w:val="decimal"/>
      <w:lvlText w:val="%4."/>
      <w:lvlJc w:val="left"/>
      <w:pPr>
        <w:ind w:left="2880" w:hanging="360"/>
      </w:pPr>
    </w:lvl>
    <w:lvl w:ilvl="4" w:tplc="CE66AC80" w:tentative="1">
      <w:start w:val="1"/>
      <w:numFmt w:val="lowerLetter"/>
      <w:lvlText w:val="%5."/>
      <w:lvlJc w:val="left"/>
      <w:pPr>
        <w:ind w:left="3600" w:hanging="360"/>
      </w:pPr>
    </w:lvl>
    <w:lvl w:ilvl="5" w:tplc="2DBCCE94" w:tentative="1">
      <w:start w:val="1"/>
      <w:numFmt w:val="lowerRoman"/>
      <w:lvlText w:val="%6."/>
      <w:lvlJc w:val="right"/>
      <w:pPr>
        <w:ind w:left="4320" w:hanging="180"/>
      </w:pPr>
    </w:lvl>
    <w:lvl w:ilvl="6" w:tplc="8AC4153E" w:tentative="1">
      <w:start w:val="1"/>
      <w:numFmt w:val="decimal"/>
      <w:lvlText w:val="%7."/>
      <w:lvlJc w:val="left"/>
      <w:pPr>
        <w:ind w:left="5040" w:hanging="360"/>
      </w:pPr>
    </w:lvl>
    <w:lvl w:ilvl="7" w:tplc="3072DB18" w:tentative="1">
      <w:start w:val="1"/>
      <w:numFmt w:val="lowerLetter"/>
      <w:lvlText w:val="%8."/>
      <w:lvlJc w:val="left"/>
      <w:pPr>
        <w:ind w:left="5760" w:hanging="360"/>
      </w:pPr>
    </w:lvl>
    <w:lvl w:ilvl="8" w:tplc="E9003BA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115CC"/>
    <w:rsid w:val="000133BE"/>
    <w:rsid w:val="00023D66"/>
    <w:rsid w:val="00027949"/>
    <w:rsid w:val="00041CD4"/>
    <w:rsid w:val="000562B3"/>
    <w:rsid w:val="000727AA"/>
    <w:rsid w:val="000805B6"/>
    <w:rsid w:val="00095FC7"/>
    <w:rsid w:val="000A3C26"/>
    <w:rsid w:val="000B6CB9"/>
    <w:rsid w:val="000C6AF6"/>
    <w:rsid w:val="000C6CD4"/>
    <w:rsid w:val="000C7815"/>
    <w:rsid w:val="000D6DD1"/>
    <w:rsid w:val="000E6BCD"/>
    <w:rsid w:val="00103AC0"/>
    <w:rsid w:val="0010407D"/>
    <w:rsid w:val="00117D18"/>
    <w:rsid w:val="001273D4"/>
    <w:rsid w:val="00130276"/>
    <w:rsid w:val="0013709F"/>
    <w:rsid w:val="00140789"/>
    <w:rsid w:val="001705FC"/>
    <w:rsid w:val="001751D5"/>
    <w:rsid w:val="00190C2A"/>
    <w:rsid w:val="00192406"/>
    <w:rsid w:val="001A6A51"/>
    <w:rsid w:val="001B52D1"/>
    <w:rsid w:val="001C0D54"/>
    <w:rsid w:val="001C3FBE"/>
    <w:rsid w:val="001C723E"/>
    <w:rsid w:val="001D0124"/>
    <w:rsid w:val="001E1284"/>
    <w:rsid w:val="001F20A9"/>
    <w:rsid w:val="00200065"/>
    <w:rsid w:val="0020357B"/>
    <w:rsid w:val="00206758"/>
    <w:rsid w:val="002131F2"/>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036"/>
    <w:rsid w:val="002D062B"/>
    <w:rsid w:val="002D180B"/>
    <w:rsid w:val="002E26CD"/>
    <w:rsid w:val="002E3D5F"/>
    <w:rsid w:val="002E4DAA"/>
    <w:rsid w:val="002E6603"/>
    <w:rsid w:val="002F57F0"/>
    <w:rsid w:val="0033355F"/>
    <w:rsid w:val="00336320"/>
    <w:rsid w:val="00340AFF"/>
    <w:rsid w:val="003423D8"/>
    <w:rsid w:val="00344BC7"/>
    <w:rsid w:val="0034502B"/>
    <w:rsid w:val="0034711F"/>
    <w:rsid w:val="003548E7"/>
    <w:rsid w:val="003641C3"/>
    <w:rsid w:val="0037192C"/>
    <w:rsid w:val="00373384"/>
    <w:rsid w:val="00373597"/>
    <w:rsid w:val="00391BBB"/>
    <w:rsid w:val="00392611"/>
    <w:rsid w:val="003970B5"/>
    <w:rsid w:val="003A2C36"/>
    <w:rsid w:val="003A5EFA"/>
    <w:rsid w:val="003B1398"/>
    <w:rsid w:val="003C68A0"/>
    <w:rsid w:val="003D4523"/>
    <w:rsid w:val="003E0789"/>
    <w:rsid w:val="003F2079"/>
    <w:rsid w:val="00400682"/>
    <w:rsid w:val="004026D5"/>
    <w:rsid w:val="00404EF4"/>
    <w:rsid w:val="004073ED"/>
    <w:rsid w:val="00417DD2"/>
    <w:rsid w:val="00420460"/>
    <w:rsid w:val="00421253"/>
    <w:rsid w:val="004241D8"/>
    <w:rsid w:val="00424765"/>
    <w:rsid w:val="0042481C"/>
    <w:rsid w:val="0042622C"/>
    <w:rsid w:val="0045062F"/>
    <w:rsid w:val="00455F77"/>
    <w:rsid w:val="00464AC9"/>
    <w:rsid w:val="00467835"/>
    <w:rsid w:val="00472F29"/>
    <w:rsid w:val="00473725"/>
    <w:rsid w:val="004970E5"/>
    <w:rsid w:val="004C3C04"/>
    <w:rsid w:val="004D14BC"/>
    <w:rsid w:val="004D4CC5"/>
    <w:rsid w:val="004D54B0"/>
    <w:rsid w:val="004E431F"/>
    <w:rsid w:val="004E51BA"/>
    <w:rsid w:val="004E5B4E"/>
    <w:rsid w:val="004E74B9"/>
    <w:rsid w:val="00501CA9"/>
    <w:rsid w:val="00503F52"/>
    <w:rsid w:val="005040C7"/>
    <w:rsid w:val="0051010B"/>
    <w:rsid w:val="00516E89"/>
    <w:rsid w:val="0052107A"/>
    <w:rsid w:val="00533BD1"/>
    <w:rsid w:val="0053524B"/>
    <w:rsid w:val="005352C2"/>
    <w:rsid w:val="005411DC"/>
    <w:rsid w:val="005558AE"/>
    <w:rsid w:val="005574D7"/>
    <w:rsid w:val="00557C58"/>
    <w:rsid w:val="005631B2"/>
    <w:rsid w:val="00576BE8"/>
    <w:rsid w:val="0058110D"/>
    <w:rsid w:val="005826BC"/>
    <w:rsid w:val="0058485C"/>
    <w:rsid w:val="005856DE"/>
    <w:rsid w:val="00596670"/>
    <w:rsid w:val="005A50D1"/>
    <w:rsid w:val="005B0EC3"/>
    <w:rsid w:val="005B4224"/>
    <w:rsid w:val="005C1863"/>
    <w:rsid w:val="005C212D"/>
    <w:rsid w:val="005C4487"/>
    <w:rsid w:val="005D24A3"/>
    <w:rsid w:val="005D551C"/>
    <w:rsid w:val="005D79F0"/>
    <w:rsid w:val="005E3017"/>
    <w:rsid w:val="005E503B"/>
    <w:rsid w:val="005E54D4"/>
    <w:rsid w:val="005F37B6"/>
    <w:rsid w:val="006000E8"/>
    <w:rsid w:val="006005BF"/>
    <w:rsid w:val="0061155F"/>
    <w:rsid w:val="00640C08"/>
    <w:rsid w:val="00642B1D"/>
    <w:rsid w:val="0065429C"/>
    <w:rsid w:val="0066176E"/>
    <w:rsid w:val="00672154"/>
    <w:rsid w:val="00674DC9"/>
    <w:rsid w:val="00682B7D"/>
    <w:rsid w:val="006852D0"/>
    <w:rsid w:val="00690392"/>
    <w:rsid w:val="0069787D"/>
    <w:rsid w:val="006A0F50"/>
    <w:rsid w:val="006A5E02"/>
    <w:rsid w:val="006A6CB9"/>
    <w:rsid w:val="006B0231"/>
    <w:rsid w:val="006B5207"/>
    <w:rsid w:val="006B6472"/>
    <w:rsid w:val="006B65BB"/>
    <w:rsid w:val="006D10C4"/>
    <w:rsid w:val="006D5649"/>
    <w:rsid w:val="006E26D5"/>
    <w:rsid w:val="006E3F5B"/>
    <w:rsid w:val="006E7BA4"/>
    <w:rsid w:val="006F4D1C"/>
    <w:rsid w:val="006F6882"/>
    <w:rsid w:val="00720FE0"/>
    <w:rsid w:val="00730A57"/>
    <w:rsid w:val="00731518"/>
    <w:rsid w:val="00736DB9"/>
    <w:rsid w:val="00751B35"/>
    <w:rsid w:val="0075204E"/>
    <w:rsid w:val="00762097"/>
    <w:rsid w:val="00774CA4"/>
    <w:rsid w:val="00775BCE"/>
    <w:rsid w:val="007776AA"/>
    <w:rsid w:val="0077780C"/>
    <w:rsid w:val="007863C2"/>
    <w:rsid w:val="00793D77"/>
    <w:rsid w:val="007A4306"/>
    <w:rsid w:val="007A6685"/>
    <w:rsid w:val="007B34E1"/>
    <w:rsid w:val="007B7A77"/>
    <w:rsid w:val="007C4A18"/>
    <w:rsid w:val="007D05F7"/>
    <w:rsid w:val="007D693B"/>
    <w:rsid w:val="007E0C13"/>
    <w:rsid w:val="007E3D63"/>
    <w:rsid w:val="007E4179"/>
    <w:rsid w:val="007E42D1"/>
    <w:rsid w:val="007E4DDF"/>
    <w:rsid w:val="007E79EE"/>
    <w:rsid w:val="00801A08"/>
    <w:rsid w:val="008108A8"/>
    <w:rsid w:val="00826664"/>
    <w:rsid w:val="00826C8F"/>
    <w:rsid w:val="008368A8"/>
    <w:rsid w:val="0084300F"/>
    <w:rsid w:val="00844A1D"/>
    <w:rsid w:val="008564DA"/>
    <w:rsid w:val="00856603"/>
    <w:rsid w:val="00857475"/>
    <w:rsid w:val="008611A7"/>
    <w:rsid w:val="008801E1"/>
    <w:rsid w:val="00891F85"/>
    <w:rsid w:val="008A5239"/>
    <w:rsid w:val="008A56A5"/>
    <w:rsid w:val="008A5B7B"/>
    <w:rsid w:val="008A5E03"/>
    <w:rsid w:val="008B55B1"/>
    <w:rsid w:val="008C4ABD"/>
    <w:rsid w:val="008C5907"/>
    <w:rsid w:val="008D75F5"/>
    <w:rsid w:val="008E181C"/>
    <w:rsid w:val="008E1A28"/>
    <w:rsid w:val="008E4EF3"/>
    <w:rsid w:val="00905E82"/>
    <w:rsid w:val="009149B5"/>
    <w:rsid w:val="00921EE9"/>
    <w:rsid w:val="009265CE"/>
    <w:rsid w:val="009334FB"/>
    <w:rsid w:val="00942F9C"/>
    <w:rsid w:val="00946ED0"/>
    <w:rsid w:val="009504E0"/>
    <w:rsid w:val="00951C36"/>
    <w:rsid w:val="009539F7"/>
    <w:rsid w:val="009563F1"/>
    <w:rsid w:val="00965562"/>
    <w:rsid w:val="00973712"/>
    <w:rsid w:val="0099119E"/>
    <w:rsid w:val="009954EE"/>
    <w:rsid w:val="009B06E9"/>
    <w:rsid w:val="009C148F"/>
    <w:rsid w:val="009C3AB9"/>
    <w:rsid w:val="009C7CFB"/>
    <w:rsid w:val="009D1D5A"/>
    <w:rsid w:val="009D4ED4"/>
    <w:rsid w:val="009E0F24"/>
    <w:rsid w:val="009E20FF"/>
    <w:rsid w:val="009F0245"/>
    <w:rsid w:val="009F6139"/>
    <w:rsid w:val="009F7198"/>
    <w:rsid w:val="00A02214"/>
    <w:rsid w:val="00A04AF4"/>
    <w:rsid w:val="00A1702D"/>
    <w:rsid w:val="00A40CA6"/>
    <w:rsid w:val="00A45478"/>
    <w:rsid w:val="00A47BEB"/>
    <w:rsid w:val="00A54A6F"/>
    <w:rsid w:val="00A55D79"/>
    <w:rsid w:val="00A6137E"/>
    <w:rsid w:val="00A61EF9"/>
    <w:rsid w:val="00A65D13"/>
    <w:rsid w:val="00A70E7F"/>
    <w:rsid w:val="00A73586"/>
    <w:rsid w:val="00A766CE"/>
    <w:rsid w:val="00A773BE"/>
    <w:rsid w:val="00A95A20"/>
    <w:rsid w:val="00AA3B31"/>
    <w:rsid w:val="00AA7568"/>
    <w:rsid w:val="00AB5EA8"/>
    <w:rsid w:val="00AD4152"/>
    <w:rsid w:val="00AE46D9"/>
    <w:rsid w:val="00AE6B9C"/>
    <w:rsid w:val="00AF69F0"/>
    <w:rsid w:val="00AF7584"/>
    <w:rsid w:val="00AF7FFD"/>
    <w:rsid w:val="00B13C11"/>
    <w:rsid w:val="00B20AE2"/>
    <w:rsid w:val="00B223F9"/>
    <w:rsid w:val="00B33B1E"/>
    <w:rsid w:val="00B379D4"/>
    <w:rsid w:val="00B42C2B"/>
    <w:rsid w:val="00B64541"/>
    <w:rsid w:val="00BB3FA3"/>
    <w:rsid w:val="00BC179A"/>
    <w:rsid w:val="00BC64D4"/>
    <w:rsid w:val="00BC6CCE"/>
    <w:rsid w:val="00BC6D5C"/>
    <w:rsid w:val="00BD2EF5"/>
    <w:rsid w:val="00BD6764"/>
    <w:rsid w:val="00BE2DAB"/>
    <w:rsid w:val="00BE3D3E"/>
    <w:rsid w:val="00BF0BE8"/>
    <w:rsid w:val="00BF14E4"/>
    <w:rsid w:val="00BF2E6D"/>
    <w:rsid w:val="00BF3B50"/>
    <w:rsid w:val="00C00086"/>
    <w:rsid w:val="00C0055D"/>
    <w:rsid w:val="00C05C52"/>
    <w:rsid w:val="00C0666A"/>
    <w:rsid w:val="00C24BE9"/>
    <w:rsid w:val="00C337AA"/>
    <w:rsid w:val="00C348B9"/>
    <w:rsid w:val="00C44D69"/>
    <w:rsid w:val="00C610E0"/>
    <w:rsid w:val="00C62C5F"/>
    <w:rsid w:val="00C766C9"/>
    <w:rsid w:val="00C83761"/>
    <w:rsid w:val="00C8647E"/>
    <w:rsid w:val="00C86FC3"/>
    <w:rsid w:val="00C960F7"/>
    <w:rsid w:val="00CA10B3"/>
    <w:rsid w:val="00CA724D"/>
    <w:rsid w:val="00CA7AEA"/>
    <w:rsid w:val="00CB71DD"/>
    <w:rsid w:val="00CC146B"/>
    <w:rsid w:val="00CC4B58"/>
    <w:rsid w:val="00CC6B04"/>
    <w:rsid w:val="00CD178E"/>
    <w:rsid w:val="00CD1B4E"/>
    <w:rsid w:val="00CD2DAB"/>
    <w:rsid w:val="00CD5317"/>
    <w:rsid w:val="00CD7555"/>
    <w:rsid w:val="00CE61AC"/>
    <w:rsid w:val="00CF0885"/>
    <w:rsid w:val="00CF3D32"/>
    <w:rsid w:val="00D00B87"/>
    <w:rsid w:val="00D04183"/>
    <w:rsid w:val="00D0710D"/>
    <w:rsid w:val="00D21344"/>
    <w:rsid w:val="00D232F4"/>
    <w:rsid w:val="00D46E4E"/>
    <w:rsid w:val="00D51EE3"/>
    <w:rsid w:val="00D638FE"/>
    <w:rsid w:val="00D646E8"/>
    <w:rsid w:val="00D64759"/>
    <w:rsid w:val="00D652E2"/>
    <w:rsid w:val="00D66C6B"/>
    <w:rsid w:val="00D71247"/>
    <w:rsid w:val="00D860EC"/>
    <w:rsid w:val="00D908E0"/>
    <w:rsid w:val="00DB21E7"/>
    <w:rsid w:val="00DB4462"/>
    <w:rsid w:val="00DC207A"/>
    <w:rsid w:val="00DC23A1"/>
    <w:rsid w:val="00DE3F3F"/>
    <w:rsid w:val="00DE4355"/>
    <w:rsid w:val="00DE6301"/>
    <w:rsid w:val="00DE6EAC"/>
    <w:rsid w:val="00E02020"/>
    <w:rsid w:val="00E026E4"/>
    <w:rsid w:val="00E04A05"/>
    <w:rsid w:val="00E12BDE"/>
    <w:rsid w:val="00E20C50"/>
    <w:rsid w:val="00E2165E"/>
    <w:rsid w:val="00E2608A"/>
    <w:rsid w:val="00E31043"/>
    <w:rsid w:val="00E35CB7"/>
    <w:rsid w:val="00E446AA"/>
    <w:rsid w:val="00E4682A"/>
    <w:rsid w:val="00E51A5D"/>
    <w:rsid w:val="00E72ED8"/>
    <w:rsid w:val="00E90093"/>
    <w:rsid w:val="00E930A9"/>
    <w:rsid w:val="00E96C61"/>
    <w:rsid w:val="00EA2D69"/>
    <w:rsid w:val="00EA52A4"/>
    <w:rsid w:val="00EB319C"/>
    <w:rsid w:val="00EB6338"/>
    <w:rsid w:val="00EC26C8"/>
    <w:rsid w:val="00ED15A2"/>
    <w:rsid w:val="00ED590A"/>
    <w:rsid w:val="00ED7DFE"/>
    <w:rsid w:val="00EF045B"/>
    <w:rsid w:val="00EF5923"/>
    <w:rsid w:val="00EF5D5F"/>
    <w:rsid w:val="00EF6E3E"/>
    <w:rsid w:val="00EF7791"/>
    <w:rsid w:val="00F02558"/>
    <w:rsid w:val="00F137AB"/>
    <w:rsid w:val="00F2677C"/>
    <w:rsid w:val="00F44B09"/>
    <w:rsid w:val="00F51C72"/>
    <w:rsid w:val="00F56493"/>
    <w:rsid w:val="00F60061"/>
    <w:rsid w:val="00F6128A"/>
    <w:rsid w:val="00F71605"/>
    <w:rsid w:val="00F72B86"/>
    <w:rsid w:val="00F80F84"/>
    <w:rsid w:val="00F94275"/>
    <w:rsid w:val="00F95894"/>
    <w:rsid w:val="00FA46C6"/>
    <w:rsid w:val="00FB0D5A"/>
    <w:rsid w:val="00FB752C"/>
    <w:rsid w:val="00FB7C77"/>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9B5E"/>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6E26D5"/>
    <w:rPr>
      <w:color w:val="605E5C"/>
      <w:shd w:val="clear" w:color="auto" w:fill="E1DFDD"/>
    </w:rPr>
  </w:style>
  <w:style w:type="character" w:customStyle="1" w:styleId="UnresolvedMention17">
    <w:name w:val="Unresolved Mention17"/>
    <w:basedOn w:val="DefaultParagraphFont"/>
    <w:uiPriority w:val="99"/>
    <w:rsid w:val="005E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10922.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e.usccb.org/bible/readings/010922.cf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010922.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010922.cfm" TargetMode="External"/><Relationship Id="rId4" Type="http://schemas.openxmlformats.org/officeDocument/2006/relationships/settings" Target="settings.xml"/><Relationship Id="rId9" Type="http://schemas.openxmlformats.org/officeDocument/2006/relationships/hyperlink" Target="https://bible.usccb.org/bible/readings/0109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43F2-BD64-4C84-AB0D-1C714D74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Amy Buehrle</cp:lastModifiedBy>
  <cp:revision>2</cp:revision>
  <cp:lastPrinted>2020-10-04T13:44:00Z</cp:lastPrinted>
  <dcterms:created xsi:type="dcterms:W3CDTF">2022-01-06T18:41:00Z</dcterms:created>
  <dcterms:modified xsi:type="dcterms:W3CDTF">2022-01-06T18:41:00Z</dcterms:modified>
</cp:coreProperties>
</file>